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29" w:rsidRDefault="00DF6B29">
      <w:pPr>
        <w:rPr>
          <w:rFonts w:hint="cs"/>
          <w:rtl/>
        </w:rPr>
      </w:pPr>
    </w:p>
    <w:p w:rsidR="0029642B" w:rsidRDefault="0029642B" w:rsidP="00AC4B20">
      <w:pPr>
        <w:bidi w:val="0"/>
        <w:spacing w:after="0"/>
        <w:jc w:val="center"/>
      </w:pPr>
      <w:r>
        <w:t xml:space="preserve">Marketing Research </w:t>
      </w:r>
    </w:p>
    <w:p w:rsidR="0029642B" w:rsidRDefault="0029642B" w:rsidP="00AC4B20">
      <w:pPr>
        <w:bidi w:val="0"/>
        <w:spacing w:after="0"/>
        <w:jc w:val="center"/>
      </w:pPr>
      <w:r>
        <w:t>Homework #</w:t>
      </w:r>
      <w:r w:rsidR="00826BEA">
        <w:t xml:space="preserve"> 3</w:t>
      </w:r>
    </w:p>
    <w:p w:rsidR="0029642B" w:rsidRDefault="0029642B" w:rsidP="00826BEA">
      <w:pPr>
        <w:bidi w:val="0"/>
        <w:spacing w:after="0"/>
        <w:jc w:val="center"/>
      </w:pPr>
      <w:r>
        <w:t xml:space="preserve">Chapters: </w:t>
      </w:r>
      <w:r w:rsidR="00826BEA">
        <w:t>6 -9</w:t>
      </w:r>
    </w:p>
    <w:p w:rsidR="0029642B" w:rsidRDefault="0029642B" w:rsidP="0029642B">
      <w:pPr>
        <w:jc w:val="right"/>
      </w:pPr>
      <w:r>
        <w:t>Following are 33 questions, each worth three points.  Indicate the answer you think best fits the question asked.</w:t>
      </w:r>
    </w:p>
    <w:p w:rsidR="00D93702" w:rsidRPr="00301859" w:rsidRDefault="00D93702" w:rsidP="00D93702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01859">
        <w:rPr>
          <w:rFonts w:ascii="Times New Roman" w:hAnsi="Times New Roman" w:cs="Times New Roman"/>
          <w:b/>
          <w:bCs/>
          <w:sz w:val="24"/>
          <w:szCs w:val="24"/>
        </w:rPr>
        <w:t>Chapter 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1859">
        <w:rPr>
          <w:rFonts w:ascii="Times New Roman" w:hAnsi="Times New Roman" w:cs="Times New Roman"/>
          <w:b/>
          <w:bCs/>
          <w:sz w:val="24"/>
          <w:szCs w:val="24"/>
        </w:rPr>
        <w:t xml:space="preserve">   Experimentation and Causal Research</w:t>
      </w:r>
    </w:p>
    <w:p w:rsidR="0029642B" w:rsidRDefault="0029642B" w:rsidP="0029642B">
      <w:pPr>
        <w:jc w:val="right"/>
        <w:rPr>
          <w:rFonts w:hint="cs"/>
          <w:rtl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1859">
        <w:rPr>
          <w:rFonts w:ascii="Times New Roman" w:hAnsi="Times New Roman" w:cs="Times New Roman"/>
          <w:sz w:val="24"/>
          <w:szCs w:val="24"/>
        </w:rPr>
        <w:t>) ________ implies that the occurrence of X increases the probability of the occurrence of Y.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A) Probability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B) Causality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C) Reliability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D) Validity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E) True scores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2) Concomitant ________ occurs when the presumed cause and presumed effect are both present and both vary in a manner predicted by the researcher's hypothesis.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variation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probability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reliability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validity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measurement</w:t>
      </w:r>
      <w:proofErr w:type="gramEnd"/>
    </w:p>
    <w:p w:rsidR="00F4005E" w:rsidRDefault="00F4005E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3) </w:t>
      </w:r>
      <w:r w:rsidRPr="00301859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Pr="00301859">
        <w:rPr>
          <w:rFonts w:ascii="Times New Roman" w:hAnsi="Times New Roman" w:cs="Times New Roman"/>
          <w:sz w:val="24"/>
          <w:szCs w:val="24"/>
        </w:rPr>
        <w:t>is the extent to which a cause, X,</w:t>
      </w:r>
      <w:r w:rsidRPr="00301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859">
        <w:rPr>
          <w:rFonts w:ascii="Times New Roman" w:hAnsi="Times New Roman" w:cs="Times New Roman"/>
          <w:sz w:val="24"/>
          <w:szCs w:val="24"/>
        </w:rPr>
        <w:t>and an effect, Y,</w:t>
      </w:r>
      <w:r w:rsidRPr="00301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859">
        <w:rPr>
          <w:rFonts w:ascii="Times New Roman" w:hAnsi="Times New Roman" w:cs="Times New Roman"/>
          <w:sz w:val="24"/>
          <w:szCs w:val="24"/>
        </w:rPr>
        <w:t>occur together or vary together in the way predicted by the hypothesis under consideration.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A) The time order of occurrence of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B) The role of evidence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C) Concomitant variation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D) The elimination of other possible factors</w:t>
      </w:r>
    </w:p>
    <w:p w:rsidR="00826BEA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4) Which of the conditions must be satisfied in order to justify the inference of a possible causal relationship between two variables?</w:t>
      </w:r>
    </w:p>
    <w:p w:rsidR="00826BEA" w:rsidRPr="00301859" w:rsidRDefault="00826BEA" w:rsidP="00826BEA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018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1859">
        <w:rPr>
          <w:rFonts w:ascii="Times New Roman" w:hAnsi="Times New Roman" w:cs="Times New Roman"/>
          <w:sz w:val="24"/>
          <w:szCs w:val="24"/>
        </w:rPr>
        <w:t>.</w:t>
      </w:r>
      <w:r w:rsidRPr="00301859">
        <w:rPr>
          <w:rFonts w:ascii="Times New Roman" w:hAnsi="Times New Roman" w:cs="Times New Roman"/>
          <w:sz w:val="24"/>
          <w:szCs w:val="24"/>
        </w:rPr>
        <w:tab/>
        <w:t>Concomitant variation</w:t>
      </w:r>
    </w:p>
    <w:p w:rsidR="00826BEA" w:rsidRPr="00301859" w:rsidRDefault="00826BEA" w:rsidP="00826BEA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ii.</w:t>
      </w:r>
      <w:r w:rsidRPr="00301859">
        <w:rPr>
          <w:rFonts w:ascii="Times New Roman" w:hAnsi="Times New Roman" w:cs="Times New Roman"/>
          <w:sz w:val="24"/>
          <w:szCs w:val="24"/>
        </w:rPr>
        <w:tab/>
        <w:t>Time order of occurrence of variables</w:t>
      </w:r>
    </w:p>
    <w:p w:rsidR="00826BEA" w:rsidRPr="00301859" w:rsidRDefault="00826BEA" w:rsidP="00826BEA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iii.</w:t>
      </w:r>
      <w:r w:rsidRPr="00301859">
        <w:rPr>
          <w:rFonts w:ascii="Times New Roman" w:hAnsi="Times New Roman" w:cs="Times New Roman"/>
          <w:sz w:val="24"/>
          <w:szCs w:val="24"/>
        </w:rPr>
        <w:tab/>
        <w:t>Absence of other possible causal factors</w:t>
      </w:r>
    </w:p>
    <w:p w:rsidR="00826BEA" w:rsidRPr="00301859" w:rsidRDefault="00826BEA" w:rsidP="00826BEA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iv.</w:t>
      </w:r>
      <w:r w:rsidRPr="00301859">
        <w:rPr>
          <w:rFonts w:ascii="Times New Roman" w:hAnsi="Times New Roman" w:cs="Times New Roman"/>
          <w:sz w:val="24"/>
          <w:szCs w:val="24"/>
        </w:rPr>
        <w:tab/>
        <w:t>Sterile measurement environment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A) (</w:t>
      </w:r>
      <w:proofErr w:type="spellStart"/>
      <w:proofErr w:type="gramStart"/>
      <w:r w:rsidRPr="003018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1859">
        <w:rPr>
          <w:rFonts w:ascii="Times New Roman" w:hAnsi="Times New Roman" w:cs="Times New Roman"/>
          <w:sz w:val="24"/>
          <w:szCs w:val="24"/>
        </w:rPr>
        <w:t>)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B) (</w:t>
      </w:r>
      <w:proofErr w:type="spellStart"/>
      <w:proofErr w:type="gramStart"/>
      <w:r w:rsidRPr="003018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1859">
        <w:rPr>
          <w:rFonts w:ascii="Times New Roman" w:hAnsi="Times New Roman" w:cs="Times New Roman"/>
          <w:sz w:val="24"/>
          <w:szCs w:val="24"/>
        </w:rPr>
        <w:t>), (iii), and (iv)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C) (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>) and (iii)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D) (</w:t>
      </w:r>
      <w:proofErr w:type="spellStart"/>
      <w:proofErr w:type="gramStart"/>
      <w:r w:rsidRPr="003018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01859">
        <w:rPr>
          <w:rFonts w:ascii="Times New Roman" w:hAnsi="Times New Roman" w:cs="Times New Roman"/>
          <w:sz w:val="24"/>
          <w:szCs w:val="24"/>
        </w:rPr>
        <w:t>) and (iv)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E) (</w:t>
      </w:r>
      <w:proofErr w:type="spellStart"/>
      <w:r w:rsidRPr="003018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1859">
        <w:rPr>
          <w:rFonts w:ascii="Times New Roman" w:hAnsi="Times New Roman" w:cs="Times New Roman"/>
          <w:sz w:val="24"/>
          <w:szCs w:val="24"/>
        </w:rPr>
        <w:t>), (ii), and (iii)</w:t>
      </w:r>
    </w:p>
    <w:p w:rsidR="00826BEA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Pr="00301859" w:rsidRDefault="00F4005E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lastRenderedPageBreak/>
        <w:t xml:space="preserve">5) The process of manipulating one or more independent variables and measuring their effect on one or more dependent variables while controlling for the extraneous variables is called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>n) ________.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experiment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hypothesis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theory</w:t>
      </w:r>
      <w:proofErr w:type="gramEnd"/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manipulation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measurement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6) According to the text, experiments can be described in terms of all of the following EXCEPT ________.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interdependent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extraneous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E) B and D</w:t>
      </w:r>
    </w:p>
    <w:p w:rsidR="00F4005E" w:rsidRDefault="00F4005E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7) Experimental design is the set of experimental procedures specifying the test units and sampling procedures and all of the following EXCEPT specifying ________.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for data analysis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to control the extraneous variables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301859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301859">
        <w:rPr>
          <w:rFonts w:ascii="Times New Roman" w:hAnsi="Times New Roman" w:cs="Times New Roman"/>
          <w:sz w:val="24"/>
          <w:szCs w:val="24"/>
        </w:rPr>
        <w:t xml:space="preserve"> stimuli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8) ________ variables are variables that are manipulated by the researcher and whose effects are measured and compared.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A) Dependent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B) Interdependent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C) Extraneous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D) Independent</w:t>
      </w:r>
    </w:p>
    <w:p w:rsidR="00826BEA" w:rsidRPr="00301859" w:rsidRDefault="00826BEA" w:rsidP="00826BE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01859">
        <w:rPr>
          <w:rFonts w:ascii="Times New Roman" w:hAnsi="Times New Roman" w:cs="Times New Roman"/>
          <w:sz w:val="24"/>
          <w:szCs w:val="24"/>
        </w:rPr>
        <w:t>E) Test unit</w:t>
      </w:r>
    </w:p>
    <w:p w:rsidR="00826BEA" w:rsidRDefault="00826BEA" w:rsidP="0029642B">
      <w:pPr>
        <w:jc w:val="right"/>
        <w:rPr>
          <w:rFonts w:hint="cs"/>
          <w:rtl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7C5B7E">
        <w:rPr>
          <w:rFonts w:ascii="Times New Roman" w:hAnsi="Times New Roman" w:cs="Times New Roman"/>
          <w:b/>
          <w:bCs/>
          <w:sz w:val="24"/>
          <w:szCs w:val="24"/>
        </w:rPr>
        <w:t>Chapter 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5B7E">
        <w:rPr>
          <w:rFonts w:ascii="Times New Roman" w:hAnsi="Times New Roman" w:cs="Times New Roman"/>
          <w:b/>
          <w:bCs/>
          <w:sz w:val="24"/>
          <w:szCs w:val="24"/>
        </w:rPr>
        <w:t xml:space="preserve">   Measurement and Scaling</w:t>
      </w:r>
    </w:p>
    <w:p w:rsidR="00CA7AB0" w:rsidRDefault="00CA7AB0" w:rsidP="0029642B">
      <w:pPr>
        <w:jc w:val="right"/>
        <w:rPr>
          <w:rFonts w:hint="cs"/>
          <w:rtl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5B7E">
        <w:rPr>
          <w:rFonts w:ascii="Times New Roman" w:hAnsi="Times New Roman" w:cs="Times New Roman"/>
          <w:sz w:val="24"/>
          <w:szCs w:val="24"/>
        </w:rPr>
        <w:t>) The generation of a continuum upon which measured objects are located is called ________.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sampling</w:t>
      </w:r>
      <w:proofErr w:type="gramEnd"/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hypothesizing</w:t>
      </w:r>
      <w:proofErr w:type="gramEnd"/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scaling</w:t>
      </w:r>
      <w:proofErr w:type="gramEnd"/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factoring</w:t>
      </w:r>
      <w:proofErr w:type="gramEnd"/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continuous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generation</w:t>
      </w: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C5B7E">
        <w:rPr>
          <w:rFonts w:ascii="Times New Roman" w:hAnsi="Times New Roman" w:cs="Times New Roman"/>
          <w:sz w:val="24"/>
          <w:szCs w:val="24"/>
        </w:rPr>
        <w:t>) Consider a scale from 1 to 100 for locating consumers according to the characteristic "attitude toward department stores." Each respondent is assigned a number from 1 to 100 indicating the degree of (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un)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>favorableness, with 1 = extremely unfavorable, and 100 = extremely favorable. ________ is the actual assignment of a number from 1 to 100 to each respondent. ________ is the process of placing the respondents on a continuum with respect to their attitude toward department stores.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>A) Measurement; Scaling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>B) Scaling; Ranking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>C) Scaling; Measurement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>D) Ranking; Measurement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B7E">
        <w:rPr>
          <w:rFonts w:ascii="Times New Roman" w:hAnsi="Times New Roman" w:cs="Times New Roman"/>
          <w:sz w:val="24"/>
          <w:szCs w:val="24"/>
        </w:rPr>
        <w:t>) Which of the following is NOT one of the four primary scales of measurement?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ordinal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>E) C and D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5B7E">
        <w:rPr>
          <w:rFonts w:ascii="Times New Roman" w:hAnsi="Times New Roman" w:cs="Times New Roman"/>
          <w:sz w:val="24"/>
          <w:szCs w:val="24"/>
        </w:rPr>
        <w:t xml:space="preserve">) A scale whose numbers serve only as labels or tags for identifying and classifying objects with a strict one-to-one correspondence between the numbers and the objects is called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>n) ________.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ordinal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5B7E">
        <w:rPr>
          <w:rFonts w:ascii="Times New Roman" w:hAnsi="Times New Roman" w:cs="Times New Roman"/>
          <w:sz w:val="24"/>
          <w:szCs w:val="24"/>
        </w:rPr>
        <w:t>) Which of the following primary scales of measurement is recognized as the most basic or limited?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ordinal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5B7E">
        <w:rPr>
          <w:rFonts w:ascii="Times New Roman" w:hAnsi="Times New Roman" w:cs="Times New Roman"/>
          <w:sz w:val="24"/>
          <w:szCs w:val="24"/>
        </w:rPr>
        <w:t>) According to the text, ________ are the simplest to use.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ordinal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most complex of the primary scales of measurement is the ________.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ordinal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</w:t>
      </w:r>
    </w:p>
    <w:p w:rsidR="00CA7AB0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4005E" w:rsidRPr="007C5B7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7C5B7E">
        <w:rPr>
          <w:rFonts w:ascii="Times New Roman" w:hAnsi="Times New Roman" w:cs="Times New Roman"/>
          <w:sz w:val="24"/>
          <w:szCs w:val="24"/>
        </w:rPr>
        <w:t>) Which of the following primary scales of measurement is used for classification purposes?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ordinal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interval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Pr="007C5B7E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C5B7E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C5B7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7C5B7E">
        <w:rPr>
          <w:rFonts w:ascii="Times New Roman" w:hAnsi="Times New Roman" w:cs="Times New Roman"/>
          <w:sz w:val="24"/>
          <w:szCs w:val="24"/>
        </w:rPr>
        <w:t xml:space="preserve"> scales</w:t>
      </w:r>
    </w:p>
    <w:p w:rsidR="00CA7AB0" w:rsidRDefault="00CA7AB0" w:rsidP="0029642B">
      <w:pPr>
        <w:jc w:val="right"/>
        <w:rPr>
          <w:rFonts w:hint="cs"/>
          <w:rtl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811D4D">
        <w:rPr>
          <w:rFonts w:ascii="Times New Roman" w:hAnsi="Times New Roman" w:cs="Times New Roman"/>
          <w:b/>
          <w:bCs/>
          <w:sz w:val="24"/>
          <w:szCs w:val="24"/>
        </w:rPr>
        <w:t>Chapter 8   Questionnaire and Form Design</w:t>
      </w:r>
    </w:p>
    <w:p w:rsidR="00CA7AB0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>n) ________ is a structured technique for data collection that consists of a series of questions, written or verbal, which a respondent answers.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A) questionnaire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observation</w:t>
      </w:r>
      <w:proofErr w:type="gramEnd"/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market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of time-series questions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2) Which of the following is NOT mentioned in the text as a specific objective to consider when designing a questionnaire?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translate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researcher's information needs into a set of specific questions that respondents are willing and able to answer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minimize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demands imposed on respondents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minimize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response error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collect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demographic information that can be used in later direct mail campaigns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minimize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item nonresponse</w:t>
      </w:r>
    </w:p>
    <w:p w:rsidR="00F4005E" w:rsidRDefault="00F4005E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3) Which of the following is NOT an objective of a questionnaire?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A) A questionnaire must translate the information needed into a set of specific questions that the respondents can and will answer.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B) Questionnaire data must be easy to analyze.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C) A questionnaire must uplift, motivate, and encourage the respondent to become involved in the interview, to cooperate, and to complete the interview.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D) A questionnaire should minimize response error.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4) Which of the following is the first step in the questionnaire design process?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information needed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type of interviewing method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content of individual questions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decide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on the question structure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segment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customer base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5) Which of the following is the last step in the questionnaire design process?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arrange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questions in proper order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eliminate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bugs by pretesting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form and layout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reproduce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questionnaire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results to the client</w:t>
      </w:r>
    </w:p>
    <w:p w:rsidR="00CA7AB0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DA58E9" w:rsidRPr="00811D4D" w:rsidRDefault="00DA58E9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lastRenderedPageBreak/>
        <w:t>6) According to the text, a single question that attempts to cover two issues is called a ________.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filtered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double-barreled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coefficient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E) two-issue query</w:t>
      </w:r>
    </w:p>
    <w:p w:rsidR="00DA58E9" w:rsidRDefault="00DA58E9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7) Deciding if a question is necessary or if several questions are needed rather than one are decisions involved with ________.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determining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the order of scales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choosing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 wording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choosing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 structure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question content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811D4D">
        <w:rPr>
          <w:rFonts w:ascii="Times New Roman" w:hAnsi="Times New Roman" w:cs="Times New Roman"/>
          <w:sz w:val="24"/>
          <w:szCs w:val="24"/>
        </w:rPr>
        <w:t>minimizing</w:t>
      </w:r>
      <w:proofErr w:type="gramEnd"/>
      <w:r w:rsidRPr="00811D4D">
        <w:rPr>
          <w:rFonts w:ascii="Times New Roman" w:hAnsi="Times New Roman" w:cs="Times New Roman"/>
          <w:sz w:val="24"/>
          <w:szCs w:val="24"/>
        </w:rPr>
        <w:t xml:space="preserve"> item nonresponse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8) Which of the following is NOT mentioned in the text as a reason people typically cannot answer a survey question?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A) They may not be informed.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B) They may not remember.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C) They may not be able to articulate certain types of responses.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D) All of the selections represent a reason people typically cannot answer a survey question.</w:t>
      </w:r>
    </w:p>
    <w:p w:rsidR="00CA7AB0" w:rsidRPr="00811D4D" w:rsidRDefault="00CA7AB0" w:rsidP="00CA7AB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11D4D">
        <w:rPr>
          <w:rFonts w:ascii="Times New Roman" w:hAnsi="Times New Roman" w:cs="Times New Roman"/>
          <w:sz w:val="24"/>
          <w:szCs w:val="24"/>
        </w:rPr>
        <w:t>E) B and C</w:t>
      </w:r>
    </w:p>
    <w:p w:rsidR="00CA7AB0" w:rsidRDefault="00CA7AB0" w:rsidP="0029642B">
      <w:pPr>
        <w:jc w:val="right"/>
        <w:rPr>
          <w:rFonts w:hint="cs"/>
          <w:rtl/>
        </w:rPr>
      </w:pPr>
    </w:p>
    <w:p w:rsidR="00CA7AB0" w:rsidRPr="005F1DDD" w:rsidRDefault="00CA7AB0" w:rsidP="00CA7AB0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5F1DDD">
        <w:rPr>
          <w:rFonts w:ascii="Times New Roman" w:hAnsi="Times New Roman" w:cs="Times New Roman"/>
          <w:b/>
          <w:bCs/>
          <w:sz w:val="24"/>
          <w:szCs w:val="24"/>
        </w:rPr>
        <w:t>Chapter 9   Sampling: Design and Procedures</w:t>
      </w:r>
    </w:p>
    <w:p w:rsidR="00CA7AB0" w:rsidRDefault="00CA7AB0" w:rsidP="00CA7AB0">
      <w:pPr>
        <w:jc w:val="right"/>
        <w:rPr>
          <w:rFonts w:hint="cs"/>
          <w:rtl/>
          <w:lang w:val="en-GB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1DDD">
        <w:rPr>
          <w:rFonts w:ascii="Times New Roman" w:hAnsi="Times New Roman" w:cs="Times New Roman"/>
          <w:sz w:val="24"/>
          <w:szCs w:val="24"/>
        </w:rPr>
        <w:t xml:space="preserve">) In sampling,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>n) ________ is the object or person about which or from which the information is desired.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A) element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incident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hypothesis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census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1DDD">
        <w:rPr>
          <w:rFonts w:ascii="Times New Roman" w:hAnsi="Times New Roman" w:cs="Times New Roman"/>
          <w:sz w:val="24"/>
          <w:szCs w:val="24"/>
        </w:rPr>
        <w:t xml:space="preserve">) Objects that possess the information the researcher seeks and about which the researcher will make inferences is called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>n) ________.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A) incident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element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hypothesis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census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inference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685181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1DDD">
        <w:rPr>
          <w:rFonts w:ascii="Times New Roman" w:hAnsi="Times New Roman" w:cs="Times New Roman"/>
          <w:sz w:val="24"/>
          <w:szCs w:val="24"/>
        </w:rPr>
        <w:t>) According to the text, in survey research, the element is usually the ________.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A) questionnaire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interviewer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respondent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product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E) Metropolitan Statistical Area (MSA)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1DD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>n) ________ is the total of all the elements that share some common set of characteristics.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population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inference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hypothesis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elements</w:t>
      </w:r>
      <w:proofErr w:type="gramEnd"/>
    </w:p>
    <w:p w:rsidR="00DA58E9" w:rsidRDefault="00DA58E9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1DDD">
        <w:rPr>
          <w:rFonts w:ascii="Times New Roman" w:hAnsi="Times New Roman" w:cs="Times New Roman"/>
          <w:sz w:val="24"/>
          <w:szCs w:val="24"/>
        </w:rPr>
        <w:t>) The aggregate of all elements, sharing some common set of characteristics, which comprise the universe for the purpose of the marketing research problem, is called the ________.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inference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hypothesis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population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element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 xml:space="preserve"> aggregate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1DD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>n) ________ involves a complete count of each element in a population.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A) census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element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sampling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count</w:t>
      </w:r>
      <w:proofErr w:type="gramEnd"/>
    </w:p>
    <w:p w:rsidR="00685181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1DDD">
        <w:rPr>
          <w:rFonts w:ascii="Times New Roman" w:hAnsi="Times New Roman" w:cs="Times New Roman"/>
          <w:sz w:val="24"/>
          <w:szCs w:val="24"/>
        </w:rPr>
        <w:t xml:space="preserve">) A complete enumeration of the elements of a population or study objects is called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>n) ________.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element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census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sampling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count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1DD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>n) ________ is a subgroup of the elements of the population selected for participation in the study.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A) census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element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incident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segment</w:t>
      </w:r>
      <w:proofErr w:type="gramEnd"/>
    </w:p>
    <w:p w:rsidR="00DA58E9" w:rsidRDefault="00DA58E9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F1DDD">
        <w:rPr>
          <w:rFonts w:ascii="Times New Roman" w:hAnsi="Times New Roman" w:cs="Times New Roman"/>
          <w:sz w:val="24"/>
          <w:szCs w:val="24"/>
        </w:rPr>
        <w:t>) Which of the following conditions does NOT favor the choice of using a sample over a census?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F1DDD">
        <w:rPr>
          <w:rFonts w:ascii="Times New Roman" w:hAnsi="Times New Roman" w:cs="Times New Roman"/>
          <w:sz w:val="24"/>
          <w:szCs w:val="24"/>
        </w:rPr>
        <w:t>small</w:t>
      </w:r>
      <w:proofErr w:type="gramEnd"/>
      <w:r w:rsidRPr="005F1DDD"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B) Time available is short.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C) Population size is large.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D) Variance in the characteristic of interest is low.</w:t>
      </w:r>
    </w:p>
    <w:p w:rsidR="00685181" w:rsidRPr="005F1DDD" w:rsidRDefault="00685181" w:rsidP="0068518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F1DDD">
        <w:rPr>
          <w:rFonts w:ascii="Times New Roman" w:hAnsi="Times New Roman" w:cs="Times New Roman"/>
          <w:sz w:val="24"/>
          <w:szCs w:val="24"/>
        </w:rPr>
        <w:t>E) Cost of sampling error is high.</w:t>
      </w:r>
    </w:p>
    <w:p w:rsidR="00685181" w:rsidRPr="00CA7AB0" w:rsidRDefault="00685181" w:rsidP="00CA7AB0">
      <w:pPr>
        <w:jc w:val="right"/>
        <w:rPr>
          <w:rFonts w:hint="cs"/>
          <w:rtl/>
          <w:lang w:val="en-GB"/>
        </w:rPr>
      </w:pPr>
      <w:bookmarkStart w:id="0" w:name="_GoBack"/>
      <w:bookmarkEnd w:id="0"/>
    </w:p>
    <w:sectPr w:rsidR="00685181" w:rsidRPr="00CA7AB0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2B" w:rsidRDefault="0029642B" w:rsidP="0029642B">
      <w:pPr>
        <w:spacing w:after="0" w:line="240" w:lineRule="auto"/>
      </w:pPr>
      <w:r>
        <w:separator/>
      </w:r>
    </w:p>
  </w:endnote>
  <w:endnote w:type="continuationSeparator" w:id="0">
    <w:p w:rsidR="0029642B" w:rsidRDefault="0029642B" w:rsidP="002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2B" w:rsidRDefault="0029642B" w:rsidP="0029642B">
      <w:pPr>
        <w:spacing w:after="0" w:line="240" w:lineRule="auto"/>
      </w:pPr>
      <w:r>
        <w:separator/>
      </w:r>
    </w:p>
  </w:footnote>
  <w:footnote w:type="continuationSeparator" w:id="0">
    <w:p w:rsidR="0029642B" w:rsidRDefault="0029642B" w:rsidP="0029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2B" w:rsidRDefault="0029642B">
    <w:pPr>
      <w:pStyle w:val="Header"/>
      <w:rPr>
        <w:rtl/>
        <w:lang w:val="en-GB"/>
      </w:rPr>
    </w:pPr>
    <w:r>
      <w:rPr>
        <w:rFonts w:hint="cs"/>
        <w:rtl/>
        <w:lang w:val="en-GB"/>
      </w:rPr>
      <w:t>בס"ד</w:t>
    </w:r>
  </w:p>
  <w:p w:rsidR="0029642B" w:rsidRPr="0029642B" w:rsidRDefault="0029642B" w:rsidP="0029642B">
    <w:pPr>
      <w:pStyle w:val="Header"/>
      <w:bidi w:val="0"/>
      <w:rPr>
        <w:lang w:val="en-GB"/>
      </w:rPr>
    </w:pPr>
    <w:r>
      <w:rPr>
        <w:lang w:val="en-GB"/>
      </w:rPr>
      <w:t>Instructor: Micheal Humphries         Marketing Research EBKN 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B"/>
    <w:rsid w:val="0029642B"/>
    <w:rsid w:val="005860FF"/>
    <w:rsid w:val="00685181"/>
    <w:rsid w:val="006E7127"/>
    <w:rsid w:val="00826BEA"/>
    <w:rsid w:val="00AC4B20"/>
    <w:rsid w:val="00CA7AB0"/>
    <w:rsid w:val="00D93702"/>
    <w:rsid w:val="00DA58E9"/>
    <w:rsid w:val="00DF6B29"/>
    <w:rsid w:val="00F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2B"/>
  </w:style>
  <w:style w:type="paragraph" w:styleId="Footer">
    <w:name w:val="footer"/>
    <w:basedOn w:val="Normal"/>
    <w:link w:val="Foot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2B"/>
  </w:style>
  <w:style w:type="paragraph" w:customStyle="1" w:styleId="NormalText">
    <w:name w:val="Normal Text"/>
    <w:rsid w:val="00D9370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2B"/>
  </w:style>
  <w:style w:type="paragraph" w:styleId="Footer">
    <w:name w:val="footer"/>
    <w:basedOn w:val="Normal"/>
    <w:link w:val="FooterChar"/>
    <w:uiPriority w:val="99"/>
    <w:unhideWhenUsed/>
    <w:rsid w:val="0029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2B"/>
  </w:style>
  <w:style w:type="paragraph" w:customStyle="1" w:styleId="NormalText">
    <w:name w:val="Normal Text"/>
    <w:rsid w:val="00D9370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2020-10-17T09:03:00Z</dcterms:created>
  <dcterms:modified xsi:type="dcterms:W3CDTF">2020-10-17T09:06:00Z</dcterms:modified>
</cp:coreProperties>
</file>